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EA3" w:rsidRDefault="00881D94">
      <w:pPr>
        <w:rPr>
          <w:rFonts w:ascii="Arial" w:hAnsi="Arial" w:cs="Arial"/>
          <w:color w:val="3E2616"/>
          <w:sz w:val="20"/>
          <w:szCs w:val="18"/>
        </w:rPr>
      </w:pPr>
      <w:r w:rsidRPr="00DF4C8A">
        <w:rPr>
          <w:rFonts w:ascii="Arial" w:hAnsi="Arial" w:cs="Arial"/>
          <w:color w:val="3E2616"/>
          <w:sz w:val="20"/>
          <w:szCs w:val="18"/>
        </w:rPr>
        <w:t>Mr. Embrick</w:t>
      </w:r>
      <w:r w:rsidRPr="00DF4C8A">
        <w:rPr>
          <w:rFonts w:ascii="Arial" w:hAnsi="Arial" w:cs="Arial"/>
          <w:color w:val="3E2616"/>
          <w:sz w:val="20"/>
          <w:szCs w:val="18"/>
        </w:rPr>
        <w:br/>
      </w:r>
      <w:r w:rsidRPr="00DF4C8A">
        <w:rPr>
          <w:rFonts w:ascii="Arial" w:hAnsi="Arial" w:cs="Arial"/>
          <w:color w:val="3E2616"/>
          <w:sz w:val="20"/>
          <w:szCs w:val="18"/>
        </w:rPr>
        <w:br/>
        <w:t>281-634-6380</w:t>
      </w:r>
      <w:r w:rsidRPr="00DF4C8A">
        <w:rPr>
          <w:rFonts w:ascii="Arial" w:hAnsi="Arial" w:cs="Arial"/>
          <w:color w:val="3E2616"/>
          <w:sz w:val="20"/>
          <w:szCs w:val="18"/>
        </w:rPr>
        <w:br/>
      </w:r>
      <w:r w:rsidRPr="00DF4C8A">
        <w:rPr>
          <w:rFonts w:ascii="Arial" w:hAnsi="Arial" w:cs="Arial"/>
          <w:color w:val="3E2616"/>
          <w:sz w:val="20"/>
          <w:szCs w:val="18"/>
        </w:rPr>
        <w:br/>
      </w:r>
      <w:hyperlink r:id="rId5" w:history="1">
        <w:r w:rsidRPr="00DF4C8A">
          <w:rPr>
            <w:rStyle w:val="Hyperlink"/>
            <w:rFonts w:ascii="Arial" w:hAnsi="Arial" w:cs="Arial"/>
            <w:color w:val="702A19"/>
            <w:sz w:val="20"/>
            <w:szCs w:val="18"/>
            <w:u w:val="none"/>
          </w:rPr>
          <w:t>Richard.embrick@fortbendisd.com</w:t>
        </w:r>
      </w:hyperlink>
      <w:r w:rsidRPr="00DF4C8A">
        <w:rPr>
          <w:rFonts w:ascii="Arial" w:hAnsi="Arial" w:cs="Arial"/>
          <w:color w:val="3E2616"/>
          <w:sz w:val="20"/>
          <w:szCs w:val="18"/>
        </w:rPr>
        <w:br/>
      </w:r>
      <w:r w:rsidRPr="00DF4C8A">
        <w:rPr>
          <w:rFonts w:ascii="Arial" w:hAnsi="Arial" w:cs="Arial"/>
          <w:color w:val="3E2616"/>
          <w:sz w:val="20"/>
          <w:szCs w:val="18"/>
        </w:rPr>
        <w:br/>
      </w:r>
      <w:r w:rsidRPr="00DF4C8A">
        <w:rPr>
          <w:rStyle w:val="Strong"/>
          <w:rFonts w:ascii="Arial" w:hAnsi="Arial" w:cs="Arial"/>
          <w:color w:val="3E2616"/>
          <w:sz w:val="20"/>
          <w:szCs w:val="18"/>
        </w:rPr>
        <w:t>Conference Period:  4th Period</w:t>
      </w:r>
      <w:r w:rsidRPr="00DF4C8A">
        <w:rPr>
          <w:rFonts w:ascii="Arial" w:hAnsi="Arial" w:cs="Arial"/>
          <w:color w:val="3E2616"/>
          <w:sz w:val="20"/>
          <w:szCs w:val="18"/>
        </w:rPr>
        <w:br/>
      </w:r>
      <w:r w:rsidRPr="00DF4C8A">
        <w:rPr>
          <w:rFonts w:ascii="Arial" w:hAnsi="Arial" w:cs="Arial"/>
          <w:color w:val="3E2616"/>
          <w:sz w:val="20"/>
          <w:szCs w:val="18"/>
        </w:rPr>
        <w:br/>
        <w:t xml:space="preserve">Welcome to David Crockett Middle School PLTW:  Gateway to Technology.  This class covers STEM topics in the areas of Design and Modeling, Automation and Robotics, Magic of Electrons, and Science of Technology.  Students will learn to use advanced 3D modeling software including 3D printing, programming in </w:t>
      </w:r>
      <w:proofErr w:type="spellStart"/>
      <w:r w:rsidRPr="00DF4C8A">
        <w:rPr>
          <w:rFonts w:ascii="Arial" w:hAnsi="Arial" w:cs="Arial"/>
          <w:color w:val="3E2616"/>
          <w:sz w:val="20"/>
          <w:szCs w:val="18"/>
        </w:rPr>
        <w:t>RobotC</w:t>
      </w:r>
      <w:proofErr w:type="spellEnd"/>
      <w:r w:rsidRPr="00DF4C8A">
        <w:rPr>
          <w:rFonts w:ascii="Arial" w:hAnsi="Arial" w:cs="Arial"/>
          <w:color w:val="3E2616"/>
          <w:sz w:val="20"/>
          <w:szCs w:val="18"/>
        </w:rPr>
        <w:t>, design and building solutions using VEX robotic kits, using Snap Circuit boards and building nightlights and am/</w:t>
      </w:r>
      <w:proofErr w:type="spellStart"/>
      <w:r w:rsidRPr="00DF4C8A">
        <w:rPr>
          <w:rFonts w:ascii="Arial" w:hAnsi="Arial" w:cs="Arial"/>
          <w:color w:val="3E2616"/>
          <w:sz w:val="20"/>
          <w:szCs w:val="18"/>
        </w:rPr>
        <w:t>fm</w:t>
      </w:r>
      <w:proofErr w:type="spellEnd"/>
      <w:r w:rsidRPr="00DF4C8A">
        <w:rPr>
          <w:rFonts w:ascii="Arial" w:hAnsi="Arial" w:cs="Arial"/>
          <w:color w:val="3E2616"/>
          <w:sz w:val="20"/>
          <w:szCs w:val="18"/>
        </w:rPr>
        <w:t xml:space="preserve"> radios, learn and build motors, electromagnetism, nanotechnology, designing and building drag cars and solar cars, and robotic dragsters, finding solutions to real world problems such as oil spills, making ice cream, and many other STEM related topics.</w:t>
      </w:r>
      <w:r w:rsidRPr="00DF4C8A">
        <w:rPr>
          <w:rFonts w:ascii="Arial" w:hAnsi="Arial" w:cs="Arial"/>
          <w:color w:val="3E2616"/>
          <w:sz w:val="20"/>
          <w:szCs w:val="18"/>
        </w:rPr>
        <w:br/>
      </w:r>
      <w:r w:rsidRPr="00DF4C8A">
        <w:rPr>
          <w:rFonts w:ascii="Arial" w:hAnsi="Arial" w:cs="Arial"/>
          <w:color w:val="3E2616"/>
          <w:sz w:val="20"/>
          <w:szCs w:val="18"/>
        </w:rPr>
        <w:br/>
      </w:r>
      <w:r w:rsidRPr="00DF4C8A">
        <w:rPr>
          <w:rStyle w:val="Strong"/>
          <w:rFonts w:ascii="Arial" w:hAnsi="Arial" w:cs="Arial"/>
          <w:color w:val="3E2616"/>
          <w:sz w:val="20"/>
          <w:szCs w:val="18"/>
        </w:rPr>
        <w:t>Supplies:</w:t>
      </w:r>
      <w:r w:rsidRPr="00DF4C8A">
        <w:rPr>
          <w:rFonts w:ascii="Arial" w:hAnsi="Arial" w:cs="Arial"/>
          <w:color w:val="3E2616"/>
          <w:sz w:val="20"/>
          <w:szCs w:val="18"/>
        </w:rPr>
        <w:t>  The Engineering Room will provide students with rulers, color pencils and markers, scissors, robotic equipment and hardware and other basic supplies such as paper clips, rubber bands, yarn, construction, craft sticks etc... </w:t>
      </w:r>
      <w:proofErr w:type="gramStart"/>
      <w:r w:rsidRPr="00DF4C8A">
        <w:rPr>
          <w:rFonts w:ascii="Arial" w:hAnsi="Arial" w:cs="Arial"/>
          <w:color w:val="3E2616"/>
          <w:sz w:val="20"/>
          <w:szCs w:val="18"/>
        </w:rPr>
        <w:t>for</w:t>
      </w:r>
      <w:proofErr w:type="gramEnd"/>
      <w:r w:rsidRPr="00DF4C8A">
        <w:rPr>
          <w:rFonts w:ascii="Arial" w:hAnsi="Arial" w:cs="Arial"/>
          <w:color w:val="3E2616"/>
          <w:sz w:val="20"/>
          <w:szCs w:val="18"/>
        </w:rPr>
        <w:t xml:space="preserve"> engineering projects.  Students are responsible for the following:</w:t>
      </w:r>
      <w:r w:rsidRPr="00DF4C8A">
        <w:rPr>
          <w:rFonts w:ascii="Arial" w:hAnsi="Arial" w:cs="Arial"/>
          <w:color w:val="3E2616"/>
          <w:sz w:val="20"/>
          <w:szCs w:val="18"/>
        </w:rPr>
        <w:br/>
      </w:r>
      <w:r w:rsidRPr="00DF4C8A">
        <w:rPr>
          <w:rFonts w:ascii="Arial" w:hAnsi="Arial" w:cs="Arial"/>
          <w:color w:val="FF0000"/>
          <w:sz w:val="20"/>
          <w:szCs w:val="18"/>
        </w:rPr>
        <w:br/>
        <w:t>Engineering notebook:  Composition or otherwise with graphing pages</w:t>
      </w:r>
      <w:r w:rsidRPr="00DF4C8A">
        <w:rPr>
          <w:rFonts w:ascii="Arial" w:hAnsi="Arial" w:cs="Arial"/>
          <w:color w:val="3E2616"/>
          <w:sz w:val="20"/>
          <w:szCs w:val="18"/>
        </w:rPr>
        <w:br/>
      </w:r>
      <w:r w:rsidRPr="00DF4C8A">
        <w:rPr>
          <w:rFonts w:ascii="Arial" w:hAnsi="Arial" w:cs="Arial"/>
          <w:color w:val="3E2616"/>
          <w:sz w:val="20"/>
          <w:szCs w:val="18"/>
        </w:rPr>
        <w:br/>
        <w:t xml:space="preserve">Period 1 </w:t>
      </w:r>
      <w:r w:rsidR="002D1E3A" w:rsidRPr="00DF4C8A">
        <w:rPr>
          <w:rFonts w:ascii="Arial" w:hAnsi="Arial" w:cs="Arial"/>
          <w:color w:val="3E2616"/>
          <w:sz w:val="20"/>
          <w:szCs w:val="18"/>
        </w:rPr>
        <w:t>–</w:t>
      </w:r>
      <w:r w:rsidRPr="00DF4C8A">
        <w:rPr>
          <w:rFonts w:ascii="Arial" w:hAnsi="Arial" w:cs="Arial"/>
          <w:color w:val="3E2616"/>
          <w:sz w:val="20"/>
          <w:szCs w:val="18"/>
        </w:rPr>
        <w:t xml:space="preserve"> </w:t>
      </w:r>
      <w:r w:rsidR="002D1E3A" w:rsidRPr="00DF4C8A">
        <w:rPr>
          <w:rFonts w:ascii="Arial" w:hAnsi="Arial" w:cs="Arial"/>
          <w:color w:val="3E2616"/>
          <w:sz w:val="20"/>
          <w:szCs w:val="18"/>
        </w:rPr>
        <w:t xml:space="preserve">will need to bring 2 pack of straws (100 count) and 2 4oz </w:t>
      </w:r>
      <w:proofErr w:type="spellStart"/>
      <w:r w:rsidR="002D1E3A" w:rsidRPr="00DF4C8A">
        <w:rPr>
          <w:rFonts w:ascii="Arial" w:hAnsi="Arial" w:cs="Arial"/>
          <w:color w:val="3E2616"/>
          <w:sz w:val="20"/>
          <w:szCs w:val="18"/>
        </w:rPr>
        <w:t>elmers</w:t>
      </w:r>
      <w:proofErr w:type="spellEnd"/>
      <w:r w:rsidR="002D1E3A" w:rsidRPr="00DF4C8A">
        <w:rPr>
          <w:rFonts w:ascii="Arial" w:hAnsi="Arial" w:cs="Arial"/>
          <w:color w:val="3E2616"/>
          <w:sz w:val="20"/>
          <w:szCs w:val="18"/>
        </w:rPr>
        <w:t xml:space="preserve"> glue $4/$1 = $5 at </w:t>
      </w:r>
      <w:proofErr w:type="spellStart"/>
      <w:r w:rsidR="002D1E3A" w:rsidRPr="00DF4C8A">
        <w:rPr>
          <w:rFonts w:ascii="Arial" w:hAnsi="Arial" w:cs="Arial"/>
          <w:color w:val="3E2616"/>
          <w:sz w:val="20"/>
          <w:szCs w:val="18"/>
        </w:rPr>
        <w:t>Walmart</w:t>
      </w:r>
      <w:proofErr w:type="spellEnd"/>
      <w:r w:rsidRPr="00DF4C8A">
        <w:rPr>
          <w:rFonts w:ascii="Arial" w:hAnsi="Arial" w:cs="Arial"/>
          <w:color w:val="3E2616"/>
          <w:sz w:val="20"/>
          <w:szCs w:val="18"/>
        </w:rPr>
        <w:br/>
      </w:r>
      <w:r w:rsidRPr="00DF4C8A">
        <w:rPr>
          <w:rFonts w:ascii="Arial" w:hAnsi="Arial" w:cs="Arial"/>
          <w:color w:val="3E2616"/>
          <w:sz w:val="20"/>
          <w:szCs w:val="18"/>
        </w:rPr>
        <w:br/>
        <w:t xml:space="preserve">Period 2 – will need to bring 1 bag (15 to 30 pack) Hot Glue Sticks (large diameter the size of a nickel) $5 at </w:t>
      </w:r>
      <w:proofErr w:type="spellStart"/>
      <w:r w:rsidRPr="00DF4C8A">
        <w:rPr>
          <w:rFonts w:ascii="Arial" w:hAnsi="Arial" w:cs="Arial"/>
          <w:color w:val="3E2616"/>
          <w:sz w:val="20"/>
          <w:szCs w:val="18"/>
        </w:rPr>
        <w:t>Walmart</w:t>
      </w:r>
      <w:proofErr w:type="spellEnd"/>
      <w:r w:rsidRPr="00DF4C8A">
        <w:rPr>
          <w:rFonts w:ascii="Arial" w:hAnsi="Arial" w:cs="Arial"/>
          <w:color w:val="3E2616"/>
          <w:sz w:val="20"/>
          <w:szCs w:val="18"/>
        </w:rPr>
        <w:br/>
      </w:r>
      <w:r w:rsidRPr="00DF4C8A">
        <w:rPr>
          <w:rFonts w:ascii="Arial" w:hAnsi="Arial" w:cs="Arial"/>
          <w:color w:val="3E2616"/>
          <w:sz w:val="20"/>
          <w:szCs w:val="18"/>
        </w:rPr>
        <w:br/>
        <w:t xml:space="preserve">Period 6 – will need to bring 4 pack of scotch tape (or similar) $5 at </w:t>
      </w:r>
      <w:proofErr w:type="spellStart"/>
      <w:r w:rsidRPr="00DF4C8A">
        <w:rPr>
          <w:rFonts w:ascii="Arial" w:hAnsi="Arial" w:cs="Arial"/>
          <w:color w:val="3E2616"/>
          <w:sz w:val="20"/>
          <w:szCs w:val="18"/>
        </w:rPr>
        <w:t>Walmart</w:t>
      </w:r>
      <w:proofErr w:type="spellEnd"/>
      <w:r w:rsidRPr="00DF4C8A">
        <w:rPr>
          <w:rFonts w:ascii="Arial" w:hAnsi="Arial" w:cs="Arial"/>
          <w:color w:val="3E2616"/>
          <w:sz w:val="20"/>
          <w:szCs w:val="18"/>
        </w:rPr>
        <w:br/>
      </w:r>
      <w:r w:rsidRPr="00DF4C8A">
        <w:rPr>
          <w:rFonts w:ascii="Arial" w:hAnsi="Arial" w:cs="Arial"/>
          <w:color w:val="3E2616"/>
          <w:sz w:val="20"/>
          <w:szCs w:val="18"/>
        </w:rPr>
        <w:br/>
        <w:t xml:space="preserve">Period 7 – will need to bring </w:t>
      </w:r>
      <w:r w:rsidR="00E82C95" w:rsidRPr="00DF4C8A">
        <w:rPr>
          <w:rFonts w:ascii="Arial" w:hAnsi="Arial" w:cs="Arial"/>
          <w:color w:val="3E2616"/>
          <w:sz w:val="20"/>
          <w:szCs w:val="18"/>
        </w:rPr>
        <w:t>36</w:t>
      </w:r>
      <w:r w:rsidR="00D51C40">
        <w:rPr>
          <w:rFonts w:ascii="Arial" w:hAnsi="Arial" w:cs="Arial"/>
          <w:color w:val="3E2616"/>
          <w:sz w:val="20"/>
          <w:szCs w:val="18"/>
        </w:rPr>
        <w:t xml:space="preserve"> count</w:t>
      </w:r>
      <w:r w:rsidR="00E82C95" w:rsidRPr="00DF4C8A">
        <w:rPr>
          <w:rFonts w:ascii="Arial" w:hAnsi="Arial" w:cs="Arial"/>
          <w:color w:val="3E2616"/>
          <w:sz w:val="20"/>
          <w:szCs w:val="18"/>
        </w:rPr>
        <w:t xml:space="preserve"> round 7” assorted color balloon pack</w:t>
      </w:r>
      <w:r w:rsidR="00FA4EA3">
        <w:rPr>
          <w:rFonts w:ascii="Arial" w:hAnsi="Arial" w:cs="Arial"/>
          <w:color w:val="3E2616"/>
          <w:sz w:val="20"/>
          <w:szCs w:val="18"/>
        </w:rPr>
        <w:t xml:space="preserve"> or</w:t>
      </w:r>
    </w:p>
    <w:p w:rsidR="00FA4EA3" w:rsidRDefault="00FA4EA3">
      <w:pPr>
        <w:rPr>
          <w:rFonts w:ascii="Arial" w:hAnsi="Arial" w:cs="Arial"/>
          <w:color w:val="3E2616"/>
          <w:sz w:val="20"/>
          <w:szCs w:val="18"/>
        </w:rPr>
      </w:pPr>
      <w:r>
        <w:rPr>
          <w:rFonts w:ascii="Arial" w:hAnsi="Arial" w:cs="Arial"/>
          <w:color w:val="3E2616"/>
          <w:sz w:val="20"/>
          <w:szCs w:val="18"/>
        </w:rPr>
        <w:t xml:space="preserve">                  Rubber band ball, 2 pack assorted rubber bands, 600ct rubber bands </w:t>
      </w:r>
      <w:r w:rsidR="00D51C40">
        <w:rPr>
          <w:rFonts w:ascii="Arial" w:hAnsi="Arial" w:cs="Arial"/>
          <w:color w:val="3E2616"/>
          <w:sz w:val="20"/>
          <w:szCs w:val="18"/>
        </w:rPr>
        <w:t xml:space="preserve">(choose 1) </w:t>
      </w:r>
      <w:r>
        <w:rPr>
          <w:rFonts w:ascii="Arial" w:hAnsi="Arial" w:cs="Arial"/>
          <w:color w:val="3E2616"/>
          <w:sz w:val="20"/>
          <w:szCs w:val="18"/>
        </w:rPr>
        <w:t>or</w:t>
      </w:r>
    </w:p>
    <w:p w:rsidR="00FA4EA3" w:rsidRDefault="00FA4EA3">
      <w:pPr>
        <w:rPr>
          <w:rFonts w:ascii="Arial" w:hAnsi="Arial" w:cs="Arial"/>
          <w:color w:val="3E2616"/>
          <w:sz w:val="20"/>
          <w:szCs w:val="18"/>
        </w:rPr>
      </w:pPr>
      <w:r>
        <w:rPr>
          <w:rFonts w:ascii="Arial" w:hAnsi="Arial" w:cs="Arial"/>
          <w:color w:val="3E2616"/>
          <w:sz w:val="20"/>
          <w:szCs w:val="18"/>
        </w:rPr>
        <w:t xml:space="preserve">                  100 piece thumb tack’s box or</w:t>
      </w:r>
    </w:p>
    <w:p w:rsidR="00FA4EA3" w:rsidRDefault="00FA4EA3">
      <w:pPr>
        <w:rPr>
          <w:rFonts w:ascii="Arial" w:hAnsi="Arial" w:cs="Arial"/>
          <w:color w:val="3E2616"/>
          <w:sz w:val="20"/>
          <w:szCs w:val="18"/>
        </w:rPr>
      </w:pPr>
      <w:r>
        <w:rPr>
          <w:rFonts w:ascii="Arial" w:hAnsi="Arial" w:cs="Arial"/>
          <w:color w:val="3E2616"/>
          <w:sz w:val="20"/>
          <w:szCs w:val="18"/>
        </w:rPr>
        <w:t xml:space="preserve">                  100 count paper file fasteners</w:t>
      </w:r>
    </w:p>
    <w:p w:rsidR="00881D94" w:rsidRPr="00DF4C8A" w:rsidRDefault="00FA4EA3">
      <w:pPr>
        <w:rPr>
          <w:rFonts w:ascii="Arial" w:hAnsi="Arial" w:cs="Arial"/>
          <w:color w:val="3E2616"/>
          <w:sz w:val="20"/>
          <w:szCs w:val="18"/>
        </w:rPr>
      </w:pPr>
      <w:r>
        <w:rPr>
          <w:rFonts w:ascii="Arial" w:hAnsi="Arial" w:cs="Arial"/>
          <w:color w:val="3E2616"/>
          <w:sz w:val="20"/>
          <w:szCs w:val="18"/>
        </w:rPr>
        <w:t xml:space="preserve">All </w:t>
      </w:r>
      <w:proofErr w:type="spellStart"/>
      <w:r>
        <w:rPr>
          <w:rFonts w:ascii="Arial" w:hAnsi="Arial" w:cs="Arial"/>
          <w:color w:val="3E2616"/>
          <w:sz w:val="20"/>
          <w:szCs w:val="18"/>
        </w:rPr>
        <w:t>all</w:t>
      </w:r>
      <w:proofErr w:type="spellEnd"/>
      <w:r w:rsidR="00E82C95" w:rsidRPr="00DF4C8A">
        <w:rPr>
          <w:rFonts w:ascii="Arial" w:hAnsi="Arial" w:cs="Arial"/>
          <w:color w:val="3E2616"/>
          <w:sz w:val="20"/>
          <w:szCs w:val="18"/>
        </w:rPr>
        <w:t xml:space="preserve"> $5 at </w:t>
      </w:r>
      <w:proofErr w:type="spellStart"/>
      <w:r w:rsidR="00E82C95" w:rsidRPr="00DF4C8A">
        <w:rPr>
          <w:rFonts w:ascii="Arial" w:hAnsi="Arial" w:cs="Arial"/>
          <w:color w:val="3E2616"/>
          <w:sz w:val="20"/>
          <w:szCs w:val="18"/>
        </w:rPr>
        <w:t>Walmart</w:t>
      </w:r>
      <w:proofErr w:type="spellEnd"/>
      <w:r>
        <w:rPr>
          <w:rFonts w:ascii="Arial" w:hAnsi="Arial" w:cs="Arial"/>
          <w:color w:val="3E2616"/>
          <w:sz w:val="20"/>
          <w:szCs w:val="18"/>
        </w:rPr>
        <w:t xml:space="preserve"> – choose one item to bring.</w:t>
      </w:r>
    </w:p>
    <w:p w:rsidR="002D1E3A" w:rsidRPr="00DF4C8A" w:rsidRDefault="00881D94">
      <w:pPr>
        <w:rPr>
          <w:rFonts w:ascii="Arial" w:hAnsi="Arial" w:cs="Arial"/>
          <w:sz w:val="20"/>
          <w:szCs w:val="18"/>
        </w:rPr>
      </w:pPr>
      <w:r w:rsidRPr="00DF4C8A">
        <w:rPr>
          <w:rFonts w:ascii="Arial" w:hAnsi="Arial" w:cs="Arial"/>
          <w:color w:val="FF0000"/>
          <w:sz w:val="20"/>
          <w:szCs w:val="18"/>
        </w:rPr>
        <w:t>Lab Fee - $25</w:t>
      </w:r>
      <w:r w:rsidR="002D1E3A" w:rsidRPr="00DF4C8A">
        <w:rPr>
          <w:rFonts w:ascii="Arial" w:hAnsi="Arial" w:cs="Arial"/>
          <w:color w:val="FF0000"/>
          <w:sz w:val="20"/>
          <w:szCs w:val="18"/>
        </w:rPr>
        <w:t xml:space="preserve"> </w:t>
      </w:r>
      <w:r w:rsidR="002D1E3A" w:rsidRPr="00DF4C8A">
        <w:rPr>
          <w:rFonts w:ascii="Arial" w:hAnsi="Arial" w:cs="Arial"/>
          <w:sz w:val="20"/>
          <w:szCs w:val="18"/>
        </w:rPr>
        <w:t xml:space="preserve">(includes a PLTW team shirt)   All students will be invited to participate in the 2016 Texas </w:t>
      </w:r>
      <w:proofErr w:type="gramStart"/>
      <w:r w:rsidR="002D1E3A" w:rsidRPr="00DF4C8A">
        <w:rPr>
          <w:rFonts w:ascii="Arial" w:hAnsi="Arial" w:cs="Arial"/>
          <w:sz w:val="20"/>
          <w:szCs w:val="18"/>
        </w:rPr>
        <w:t>A&amp;M</w:t>
      </w:r>
      <w:proofErr w:type="gramEnd"/>
      <w:r w:rsidR="002D1E3A" w:rsidRPr="00DF4C8A">
        <w:rPr>
          <w:rFonts w:ascii="Arial" w:hAnsi="Arial" w:cs="Arial"/>
          <w:sz w:val="20"/>
          <w:szCs w:val="18"/>
        </w:rPr>
        <w:t xml:space="preserve"> University Engineering competition on December 03, 2016.  Transportation, lunch and another team shirt will be included in the event with no charge to students.</w:t>
      </w:r>
    </w:p>
    <w:p w:rsidR="0007620A" w:rsidRPr="0007620A" w:rsidRDefault="00881D94" w:rsidP="0007620A">
      <w:pPr>
        <w:rPr>
          <w:rFonts w:ascii="Arial" w:eastAsia="MS Mincho" w:hAnsi="Arial" w:cs="Arial"/>
          <w:sz w:val="20"/>
          <w:szCs w:val="24"/>
        </w:rPr>
      </w:pPr>
      <w:r w:rsidRPr="00DF4C8A">
        <w:rPr>
          <w:rFonts w:ascii="Arial" w:hAnsi="Arial" w:cs="Arial"/>
          <w:color w:val="3E2616"/>
          <w:sz w:val="20"/>
          <w:szCs w:val="18"/>
        </w:rPr>
        <w:br/>
        <w:t>Students may be involved in</w:t>
      </w:r>
      <w:r w:rsidR="002D1E3A" w:rsidRPr="00DF4C8A">
        <w:rPr>
          <w:rFonts w:ascii="Arial" w:hAnsi="Arial" w:cs="Arial"/>
          <w:color w:val="3E2616"/>
          <w:sz w:val="20"/>
          <w:szCs w:val="18"/>
        </w:rPr>
        <w:t xml:space="preserve"> additional</w:t>
      </w:r>
      <w:r w:rsidRPr="00DF4C8A">
        <w:rPr>
          <w:rFonts w:ascii="Arial" w:hAnsi="Arial" w:cs="Arial"/>
          <w:color w:val="3E2616"/>
          <w:sz w:val="20"/>
          <w:szCs w:val="18"/>
        </w:rPr>
        <w:t xml:space="preserve"> field trips, events, guest speaks and demonstrators and various other extracurricular activities - TBA</w:t>
      </w:r>
      <w:r w:rsidRPr="00DF4C8A">
        <w:rPr>
          <w:rFonts w:ascii="Arial" w:hAnsi="Arial" w:cs="Arial"/>
          <w:color w:val="3E2616"/>
          <w:sz w:val="20"/>
          <w:szCs w:val="18"/>
        </w:rPr>
        <w:br/>
      </w:r>
      <w:r w:rsidRPr="00DF4C8A">
        <w:rPr>
          <w:rFonts w:ascii="Arial" w:hAnsi="Arial" w:cs="Arial"/>
          <w:color w:val="3E2616"/>
          <w:sz w:val="20"/>
          <w:szCs w:val="18"/>
        </w:rPr>
        <w:br/>
      </w:r>
      <w:r w:rsidRPr="00DF4C8A">
        <w:rPr>
          <w:rStyle w:val="Strong"/>
          <w:rFonts w:ascii="Arial" w:hAnsi="Arial" w:cs="Arial"/>
          <w:color w:val="3E2616"/>
          <w:sz w:val="20"/>
          <w:szCs w:val="18"/>
        </w:rPr>
        <w:t>Important information</w:t>
      </w:r>
      <w:r w:rsidRPr="00DF4C8A">
        <w:rPr>
          <w:rFonts w:ascii="Arial" w:hAnsi="Arial" w:cs="Arial"/>
          <w:color w:val="3E2616"/>
          <w:sz w:val="20"/>
          <w:szCs w:val="18"/>
        </w:rPr>
        <w:br/>
      </w:r>
      <w:r w:rsidRPr="00DF4C8A">
        <w:rPr>
          <w:rFonts w:ascii="Arial" w:hAnsi="Arial" w:cs="Arial"/>
          <w:color w:val="3E2616"/>
          <w:sz w:val="20"/>
          <w:szCs w:val="18"/>
        </w:rPr>
        <w:br/>
      </w:r>
      <w:proofErr w:type="gramStart"/>
      <w:r w:rsidRPr="00DF4C8A">
        <w:rPr>
          <w:rFonts w:ascii="Arial" w:hAnsi="Arial" w:cs="Arial"/>
          <w:color w:val="8D2424"/>
          <w:sz w:val="20"/>
          <w:szCs w:val="18"/>
        </w:rPr>
        <w:t>This</w:t>
      </w:r>
      <w:proofErr w:type="gramEnd"/>
      <w:r w:rsidRPr="00DF4C8A">
        <w:rPr>
          <w:rFonts w:ascii="Arial" w:hAnsi="Arial" w:cs="Arial"/>
          <w:color w:val="8D2424"/>
          <w:sz w:val="20"/>
          <w:szCs w:val="18"/>
        </w:rPr>
        <w:t xml:space="preserve"> course is awarded .5 high school credits for completion of GTT 1 in the first semester.  Students who </w:t>
      </w:r>
      <w:r w:rsidRPr="00DF4C8A">
        <w:rPr>
          <w:rFonts w:ascii="Arial" w:hAnsi="Arial" w:cs="Arial"/>
          <w:color w:val="8D2424"/>
          <w:sz w:val="20"/>
          <w:szCs w:val="18"/>
        </w:rPr>
        <w:lastRenderedPageBreak/>
        <w:t xml:space="preserve">do not pass GTT 1 will not be able to continue to GTT 2 in the second semester.  GTT 2 is awarded .5 high school </w:t>
      </w:r>
      <w:proofErr w:type="gramStart"/>
      <w:r w:rsidRPr="00DF4C8A">
        <w:rPr>
          <w:rFonts w:ascii="Arial" w:hAnsi="Arial" w:cs="Arial"/>
          <w:color w:val="8D2424"/>
          <w:sz w:val="20"/>
          <w:szCs w:val="18"/>
        </w:rPr>
        <w:t>credit</w:t>
      </w:r>
      <w:proofErr w:type="gramEnd"/>
      <w:r w:rsidRPr="00DF4C8A">
        <w:rPr>
          <w:rFonts w:ascii="Arial" w:hAnsi="Arial" w:cs="Arial"/>
          <w:color w:val="8D2424"/>
          <w:sz w:val="20"/>
          <w:szCs w:val="18"/>
        </w:rPr>
        <w:t xml:space="preserve"> upon completion of the course at the end of the year.  GPA's are on a 100 point scale and will transfer with the student to the high school.  It is</w:t>
      </w:r>
      <w:r w:rsidRPr="00DF4C8A">
        <w:rPr>
          <w:rStyle w:val="apple-converted-space"/>
          <w:rFonts w:ascii="Arial" w:hAnsi="Arial" w:cs="Arial"/>
          <w:color w:val="8D2424"/>
          <w:sz w:val="20"/>
          <w:szCs w:val="18"/>
        </w:rPr>
        <w:t> </w:t>
      </w:r>
      <w:r w:rsidRPr="00DF4C8A">
        <w:rPr>
          <w:rStyle w:val="Strong"/>
          <w:rFonts w:ascii="Arial" w:hAnsi="Arial" w:cs="Arial"/>
          <w:i/>
          <w:iCs/>
          <w:color w:val="8D2424"/>
          <w:sz w:val="20"/>
          <w:szCs w:val="18"/>
          <w:u w:val="single"/>
        </w:rPr>
        <w:t>EXTREMELY VITAL</w:t>
      </w:r>
      <w:r w:rsidRPr="00DF4C8A">
        <w:rPr>
          <w:rStyle w:val="apple-converted-space"/>
          <w:rFonts w:ascii="Arial" w:hAnsi="Arial" w:cs="Arial"/>
          <w:color w:val="8D2424"/>
          <w:sz w:val="20"/>
          <w:szCs w:val="18"/>
        </w:rPr>
        <w:t> </w:t>
      </w:r>
      <w:r w:rsidRPr="00DF4C8A">
        <w:rPr>
          <w:rFonts w:ascii="Arial" w:hAnsi="Arial" w:cs="Arial"/>
          <w:color w:val="8D2424"/>
          <w:sz w:val="20"/>
          <w:szCs w:val="18"/>
        </w:rPr>
        <w:t xml:space="preserve">that students DO NOT miss classes with suspensions or in-school suspensions.  The hands-on </w:t>
      </w:r>
      <w:proofErr w:type="gramStart"/>
      <w:r w:rsidRPr="00DF4C8A">
        <w:rPr>
          <w:rFonts w:ascii="Arial" w:hAnsi="Arial" w:cs="Arial"/>
          <w:color w:val="8D2424"/>
          <w:sz w:val="20"/>
          <w:szCs w:val="18"/>
        </w:rPr>
        <w:t>nature of this class prevent</w:t>
      </w:r>
      <w:proofErr w:type="gramEnd"/>
      <w:r w:rsidRPr="00DF4C8A">
        <w:rPr>
          <w:rFonts w:ascii="Arial" w:hAnsi="Arial" w:cs="Arial"/>
          <w:color w:val="8D2424"/>
          <w:sz w:val="20"/>
          <w:szCs w:val="18"/>
        </w:rPr>
        <w:t xml:space="preserve"> students from being able to work from home. </w:t>
      </w:r>
      <w:r w:rsidRPr="00DF4C8A">
        <w:rPr>
          <w:rStyle w:val="apple-converted-space"/>
          <w:rFonts w:ascii="Arial" w:hAnsi="Arial" w:cs="Arial"/>
          <w:color w:val="8D2424"/>
          <w:sz w:val="20"/>
          <w:szCs w:val="18"/>
        </w:rPr>
        <w:t> </w:t>
      </w:r>
      <w:r w:rsidRPr="00DF4C8A">
        <w:rPr>
          <w:rFonts w:ascii="Arial" w:hAnsi="Arial" w:cs="Arial"/>
          <w:color w:val="8D2424"/>
          <w:sz w:val="20"/>
          <w:szCs w:val="18"/>
        </w:rPr>
        <w:br/>
      </w:r>
      <w:r w:rsidRPr="00DF4C8A">
        <w:rPr>
          <w:rFonts w:ascii="Arial" w:hAnsi="Arial" w:cs="Arial"/>
          <w:color w:val="3E2616"/>
          <w:sz w:val="20"/>
          <w:szCs w:val="18"/>
        </w:rPr>
        <w:br/>
      </w:r>
      <w:r w:rsidR="0007620A" w:rsidRPr="0007620A">
        <w:rPr>
          <w:rFonts w:ascii="Arial" w:eastAsia="MS Mincho" w:hAnsi="Arial" w:cs="Arial"/>
          <w:sz w:val="20"/>
          <w:szCs w:val="24"/>
        </w:rPr>
        <w:t>Term 1 Grading Period (August 22 – October 14, 2016)</w:t>
      </w:r>
    </w:p>
    <w:p w:rsidR="0007620A" w:rsidRPr="0007620A" w:rsidRDefault="0007620A" w:rsidP="0007620A">
      <w:pPr>
        <w:spacing w:after="0" w:line="240" w:lineRule="auto"/>
        <w:rPr>
          <w:rFonts w:ascii="Arial" w:eastAsia="MS Mincho" w:hAnsi="Arial" w:cs="Arial"/>
          <w:sz w:val="20"/>
          <w:szCs w:val="24"/>
        </w:rPr>
      </w:pPr>
    </w:p>
    <w:p w:rsidR="0007620A" w:rsidRDefault="0007620A" w:rsidP="0007620A">
      <w:pPr>
        <w:spacing w:after="0" w:line="240" w:lineRule="auto"/>
        <w:rPr>
          <w:rFonts w:ascii="Arial" w:eastAsia="MS Mincho" w:hAnsi="Arial" w:cs="Arial"/>
          <w:sz w:val="20"/>
          <w:szCs w:val="24"/>
        </w:rPr>
      </w:pPr>
      <w:r w:rsidRPr="0007620A">
        <w:rPr>
          <w:rFonts w:ascii="Arial" w:eastAsia="MS Mincho" w:hAnsi="Arial" w:cs="Arial"/>
          <w:sz w:val="20"/>
          <w:szCs w:val="24"/>
        </w:rPr>
        <w:tab/>
        <w:t>Progress Report 1 (August 22 – September 9, 2016)</w:t>
      </w:r>
    </w:p>
    <w:p w:rsidR="001E09FC" w:rsidRDefault="001E09FC" w:rsidP="0007620A">
      <w:pPr>
        <w:spacing w:after="0" w:line="240" w:lineRule="auto"/>
        <w:rPr>
          <w:rFonts w:ascii="Arial" w:eastAsia="MS Mincho" w:hAnsi="Arial" w:cs="Arial"/>
          <w:sz w:val="20"/>
          <w:szCs w:val="24"/>
        </w:rPr>
      </w:pPr>
    </w:p>
    <w:p w:rsidR="001E09FC" w:rsidRDefault="001E09FC" w:rsidP="0007620A">
      <w:pPr>
        <w:spacing w:after="0" w:line="240" w:lineRule="auto"/>
        <w:rPr>
          <w:rFonts w:ascii="Arial" w:eastAsia="MS Mincho" w:hAnsi="Arial" w:cs="Arial"/>
          <w:color w:val="00B050"/>
          <w:sz w:val="20"/>
          <w:szCs w:val="24"/>
        </w:rPr>
      </w:pPr>
      <w:r w:rsidRPr="001E09FC">
        <w:rPr>
          <w:rFonts w:ascii="Arial" w:eastAsia="MS Mincho" w:hAnsi="Arial" w:cs="Arial"/>
          <w:color w:val="00B050"/>
          <w:sz w:val="20"/>
          <w:szCs w:val="24"/>
        </w:rPr>
        <w:t>Major – Project 1.1.3 Stem Investigation</w:t>
      </w:r>
      <w:r>
        <w:rPr>
          <w:rFonts w:ascii="Arial" w:eastAsia="MS Mincho" w:hAnsi="Arial" w:cs="Arial"/>
          <w:color w:val="00B050"/>
          <w:sz w:val="20"/>
          <w:szCs w:val="24"/>
        </w:rPr>
        <w:t xml:space="preserve"> </w:t>
      </w:r>
    </w:p>
    <w:p w:rsidR="001E09FC" w:rsidRPr="001E09FC" w:rsidRDefault="001E09FC" w:rsidP="0007620A">
      <w:pPr>
        <w:spacing w:after="0" w:line="240" w:lineRule="auto"/>
        <w:rPr>
          <w:rFonts w:ascii="Arial" w:eastAsia="MS Mincho" w:hAnsi="Arial" w:cs="Arial"/>
          <w:color w:val="C00000"/>
          <w:sz w:val="20"/>
          <w:szCs w:val="24"/>
        </w:rPr>
      </w:pPr>
      <w:r w:rsidRPr="001E09FC">
        <w:rPr>
          <w:rFonts w:ascii="Arial" w:eastAsia="MS Mincho" w:hAnsi="Arial" w:cs="Arial"/>
          <w:color w:val="C00000"/>
          <w:sz w:val="20"/>
          <w:szCs w:val="24"/>
        </w:rPr>
        <w:t xml:space="preserve">Students must dress up to present in Church-like attire.  </w:t>
      </w:r>
      <w:proofErr w:type="gramStart"/>
      <w:r w:rsidRPr="001E09FC">
        <w:rPr>
          <w:rFonts w:ascii="Arial" w:eastAsia="MS Mincho" w:hAnsi="Arial" w:cs="Arial"/>
          <w:color w:val="C00000"/>
          <w:sz w:val="20"/>
          <w:szCs w:val="24"/>
        </w:rPr>
        <w:t>Collared shirts for gentlemen or ladies and no jeans.</w:t>
      </w:r>
      <w:proofErr w:type="gramEnd"/>
      <w:r w:rsidRPr="001E09FC">
        <w:rPr>
          <w:rFonts w:ascii="Arial" w:eastAsia="MS Mincho" w:hAnsi="Arial" w:cs="Arial"/>
          <w:color w:val="C00000"/>
          <w:sz w:val="20"/>
          <w:szCs w:val="24"/>
        </w:rPr>
        <w:t xml:space="preserve">  Khakis or dress pants acceptable.  Presentations will be either on September 8</w:t>
      </w:r>
      <w:r w:rsidRPr="001E09FC">
        <w:rPr>
          <w:rFonts w:ascii="Arial" w:eastAsia="MS Mincho" w:hAnsi="Arial" w:cs="Arial"/>
          <w:color w:val="C00000"/>
          <w:sz w:val="20"/>
          <w:szCs w:val="24"/>
          <w:vertAlign w:val="superscript"/>
        </w:rPr>
        <w:t>th</w:t>
      </w:r>
      <w:r w:rsidRPr="001E09FC">
        <w:rPr>
          <w:rFonts w:ascii="Arial" w:eastAsia="MS Mincho" w:hAnsi="Arial" w:cs="Arial"/>
          <w:color w:val="C00000"/>
          <w:sz w:val="20"/>
          <w:szCs w:val="24"/>
        </w:rPr>
        <w:t xml:space="preserve"> or 9</w:t>
      </w:r>
      <w:r w:rsidRPr="001E09FC">
        <w:rPr>
          <w:rFonts w:ascii="Arial" w:eastAsia="MS Mincho" w:hAnsi="Arial" w:cs="Arial"/>
          <w:color w:val="C00000"/>
          <w:sz w:val="20"/>
          <w:szCs w:val="24"/>
          <w:vertAlign w:val="superscript"/>
        </w:rPr>
        <w:t>th</w:t>
      </w:r>
      <w:r w:rsidRPr="001E09FC">
        <w:rPr>
          <w:rFonts w:ascii="Arial" w:eastAsia="MS Mincho" w:hAnsi="Arial" w:cs="Arial"/>
          <w:color w:val="C00000"/>
          <w:sz w:val="20"/>
          <w:szCs w:val="24"/>
        </w:rPr>
        <w:t>.  10% of grade is based on dress/confidence.  Dress for success.</w:t>
      </w:r>
    </w:p>
    <w:p w:rsidR="001E09FC" w:rsidRPr="001E09FC" w:rsidRDefault="001E09FC" w:rsidP="0007620A">
      <w:pPr>
        <w:spacing w:after="0" w:line="240" w:lineRule="auto"/>
        <w:rPr>
          <w:rFonts w:ascii="Arial" w:eastAsia="MS Mincho" w:hAnsi="Arial" w:cs="Arial"/>
          <w:color w:val="00B050"/>
          <w:sz w:val="20"/>
          <w:szCs w:val="24"/>
        </w:rPr>
      </w:pPr>
    </w:p>
    <w:p w:rsidR="001E09FC" w:rsidRPr="001E09FC" w:rsidRDefault="001E09FC" w:rsidP="0007620A">
      <w:pPr>
        <w:spacing w:after="0" w:line="240" w:lineRule="auto"/>
        <w:rPr>
          <w:rFonts w:ascii="Arial" w:eastAsia="MS Mincho" w:hAnsi="Arial" w:cs="Arial"/>
          <w:color w:val="00B050"/>
          <w:sz w:val="20"/>
          <w:szCs w:val="24"/>
        </w:rPr>
      </w:pPr>
      <w:r w:rsidRPr="001E09FC">
        <w:rPr>
          <w:rFonts w:ascii="Arial" w:eastAsia="MS Mincho" w:hAnsi="Arial" w:cs="Arial"/>
          <w:color w:val="00B050"/>
          <w:sz w:val="20"/>
          <w:szCs w:val="24"/>
        </w:rPr>
        <w:t>Minor – Activity 1.1.2 Introduction to Engineering</w:t>
      </w:r>
    </w:p>
    <w:p w:rsidR="001E09FC" w:rsidRPr="001E09FC" w:rsidRDefault="001E09FC" w:rsidP="0007620A">
      <w:pPr>
        <w:spacing w:after="0" w:line="240" w:lineRule="auto"/>
        <w:rPr>
          <w:rFonts w:ascii="Arial" w:eastAsia="MS Mincho" w:hAnsi="Arial" w:cs="Arial"/>
          <w:color w:val="00B050"/>
          <w:sz w:val="20"/>
          <w:szCs w:val="24"/>
        </w:rPr>
      </w:pPr>
      <w:r w:rsidRPr="001E09FC">
        <w:rPr>
          <w:rFonts w:ascii="Arial" w:eastAsia="MS Mincho" w:hAnsi="Arial" w:cs="Arial"/>
          <w:color w:val="00B050"/>
          <w:sz w:val="20"/>
          <w:szCs w:val="24"/>
        </w:rPr>
        <w:t xml:space="preserve">             Activity 1.1.5a Engineering Careers – Scavenger Hunt</w:t>
      </w:r>
      <w:bookmarkStart w:id="0" w:name="_GoBack"/>
      <w:bookmarkEnd w:id="0"/>
    </w:p>
    <w:p w:rsidR="001E09FC" w:rsidRPr="001E09FC" w:rsidRDefault="001E09FC" w:rsidP="0007620A">
      <w:pPr>
        <w:spacing w:after="0" w:line="240" w:lineRule="auto"/>
        <w:rPr>
          <w:rFonts w:ascii="Arial" w:eastAsia="MS Mincho" w:hAnsi="Arial" w:cs="Arial"/>
          <w:color w:val="00B050"/>
          <w:sz w:val="20"/>
          <w:szCs w:val="24"/>
        </w:rPr>
      </w:pPr>
      <w:r w:rsidRPr="001E09FC">
        <w:rPr>
          <w:rFonts w:ascii="Arial" w:eastAsia="MS Mincho" w:hAnsi="Arial" w:cs="Arial"/>
          <w:color w:val="00B050"/>
          <w:sz w:val="20"/>
          <w:szCs w:val="24"/>
        </w:rPr>
        <w:t xml:space="preserve">             Activity 1.1.5z Engineering Careers/Vocabulary terms - Bumper Stickers</w:t>
      </w:r>
    </w:p>
    <w:p w:rsidR="0007620A" w:rsidRPr="0007620A" w:rsidRDefault="0007620A" w:rsidP="0007620A">
      <w:pPr>
        <w:spacing w:after="0" w:line="240" w:lineRule="auto"/>
        <w:rPr>
          <w:rFonts w:ascii="Arial" w:eastAsia="MS Mincho" w:hAnsi="Arial" w:cs="Arial"/>
          <w:sz w:val="20"/>
          <w:szCs w:val="24"/>
        </w:rPr>
      </w:pPr>
    </w:p>
    <w:p w:rsidR="0007620A" w:rsidRPr="0007620A" w:rsidRDefault="0007620A" w:rsidP="0007620A">
      <w:pPr>
        <w:spacing w:after="0" w:line="240" w:lineRule="auto"/>
        <w:rPr>
          <w:rFonts w:ascii="Arial" w:eastAsia="MS Mincho" w:hAnsi="Arial" w:cs="Arial"/>
          <w:sz w:val="20"/>
          <w:szCs w:val="24"/>
        </w:rPr>
      </w:pPr>
      <w:r w:rsidRPr="0007620A">
        <w:rPr>
          <w:rFonts w:ascii="Arial" w:eastAsia="MS Mincho" w:hAnsi="Arial" w:cs="Arial"/>
          <w:sz w:val="20"/>
          <w:szCs w:val="24"/>
        </w:rPr>
        <w:tab/>
        <w:t>Progress Report 2 (September 12-30, 2016)</w:t>
      </w:r>
    </w:p>
    <w:p w:rsidR="0007620A" w:rsidRPr="0007620A" w:rsidRDefault="0007620A" w:rsidP="0007620A">
      <w:pPr>
        <w:spacing w:after="0" w:line="240" w:lineRule="auto"/>
        <w:rPr>
          <w:rFonts w:ascii="Arial" w:eastAsia="MS Mincho" w:hAnsi="Arial" w:cs="Arial"/>
          <w:sz w:val="20"/>
          <w:szCs w:val="24"/>
        </w:rPr>
      </w:pPr>
    </w:p>
    <w:p w:rsidR="0007620A" w:rsidRPr="0007620A" w:rsidRDefault="0007620A" w:rsidP="0007620A">
      <w:pPr>
        <w:spacing w:after="0" w:line="240" w:lineRule="auto"/>
        <w:rPr>
          <w:rFonts w:ascii="Arial" w:eastAsia="MS Mincho" w:hAnsi="Arial" w:cs="Arial"/>
          <w:sz w:val="20"/>
          <w:szCs w:val="24"/>
        </w:rPr>
      </w:pPr>
      <w:r w:rsidRPr="0007620A">
        <w:rPr>
          <w:rFonts w:ascii="Arial" w:eastAsia="MS Mincho" w:hAnsi="Arial" w:cs="Arial"/>
          <w:sz w:val="20"/>
          <w:szCs w:val="24"/>
        </w:rPr>
        <w:tab/>
        <w:t>Progress leading to end Term 1 (October 3 - 14, 2016)</w:t>
      </w:r>
    </w:p>
    <w:p w:rsidR="0007620A" w:rsidRPr="0007620A" w:rsidRDefault="0007620A" w:rsidP="0007620A">
      <w:pPr>
        <w:spacing w:after="0" w:line="240" w:lineRule="auto"/>
        <w:rPr>
          <w:rFonts w:ascii="Arial" w:eastAsia="MS Mincho" w:hAnsi="Arial" w:cs="Arial"/>
          <w:sz w:val="20"/>
          <w:szCs w:val="24"/>
        </w:rPr>
      </w:pPr>
    </w:p>
    <w:p w:rsidR="0007620A" w:rsidRPr="0007620A" w:rsidRDefault="0007620A" w:rsidP="0007620A">
      <w:pPr>
        <w:spacing w:after="0" w:line="240" w:lineRule="auto"/>
        <w:rPr>
          <w:rFonts w:ascii="Arial" w:eastAsia="MS Mincho" w:hAnsi="Arial" w:cs="Arial"/>
          <w:sz w:val="20"/>
          <w:szCs w:val="24"/>
        </w:rPr>
      </w:pPr>
    </w:p>
    <w:p w:rsidR="0007620A" w:rsidRPr="0007620A" w:rsidRDefault="0007620A" w:rsidP="0007620A">
      <w:pPr>
        <w:spacing w:after="0" w:line="240" w:lineRule="auto"/>
        <w:rPr>
          <w:rFonts w:ascii="Arial" w:eastAsia="MS Mincho" w:hAnsi="Arial" w:cs="Arial"/>
          <w:sz w:val="20"/>
          <w:szCs w:val="24"/>
        </w:rPr>
      </w:pPr>
      <w:r w:rsidRPr="0007620A">
        <w:rPr>
          <w:rFonts w:ascii="Arial" w:eastAsia="MS Mincho" w:hAnsi="Arial" w:cs="Arial"/>
          <w:sz w:val="20"/>
          <w:szCs w:val="24"/>
        </w:rPr>
        <w:t>Term 2 Grading Period (October 18 – December 16, 2016)</w:t>
      </w:r>
    </w:p>
    <w:p w:rsidR="0007620A" w:rsidRPr="0007620A" w:rsidRDefault="0007620A" w:rsidP="0007620A">
      <w:pPr>
        <w:spacing w:after="0" w:line="240" w:lineRule="auto"/>
        <w:rPr>
          <w:rFonts w:ascii="Arial" w:eastAsia="MS Mincho" w:hAnsi="Arial" w:cs="Arial"/>
          <w:sz w:val="20"/>
          <w:szCs w:val="24"/>
        </w:rPr>
      </w:pPr>
    </w:p>
    <w:p w:rsidR="0007620A" w:rsidRPr="0007620A" w:rsidRDefault="0007620A" w:rsidP="0007620A">
      <w:pPr>
        <w:spacing w:after="0" w:line="240" w:lineRule="auto"/>
        <w:rPr>
          <w:rFonts w:ascii="Arial" w:eastAsia="MS Mincho" w:hAnsi="Arial" w:cs="Arial"/>
          <w:sz w:val="20"/>
          <w:szCs w:val="24"/>
        </w:rPr>
      </w:pPr>
      <w:r w:rsidRPr="0007620A">
        <w:rPr>
          <w:rFonts w:ascii="Arial" w:eastAsia="MS Mincho" w:hAnsi="Arial" w:cs="Arial"/>
          <w:sz w:val="20"/>
          <w:szCs w:val="24"/>
        </w:rPr>
        <w:tab/>
        <w:t>Progress Report 3 (October 18 – November 4, 2016)</w:t>
      </w:r>
    </w:p>
    <w:p w:rsidR="0007620A" w:rsidRPr="0007620A" w:rsidRDefault="0007620A" w:rsidP="0007620A">
      <w:pPr>
        <w:spacing w:after="0" w:line="240" w:lineRule="auto"/>
        <w:rPr>
          <w:rFonts w:ascii="Arial" w:eastAsia="MS Mincho" w:hAnsi="Arial" w:cs="Arial"/>
          <w:sz w:val="20"/>
          <w:szCs w:val="24"/>
        </w:rPr>
      </w:pPr>
    </w:p>
    <w:p w:rsidR="0007620A" w:rsidRPr="0007620A" w:rsidRDefault="0007620A" w:rsidP="0007620A">
      <w:pPr>
        <w:spacing w:after="0" w:line="240" w:lineRule="auto"/>
        <w:rPr>
          <w:rFonts w:ascii="Arial" w:eastAsia="MS Mincho" w:hAnsi="Arial" w:cs="Arial"/>
          <w:sz w:val="20"/>
          <w:szCs w:val="24"/>
        </w:rPr>
      </w:pPr>
      <w:r w:rsidRPr="0007620A">
        <w:rPr>
          <w:rFonts w:ascii="Arial" w:eastAsia="MS Mincho" w:hAnsi="Arial" w:cs="Arial"/>
          <w:sz w:val="20"/>
          <w:szCs w:val="24"/>
        </w:rPr>
        <w:tab/>
        <w:t>Progress Report 4 (November 7 – December 2, 2016)</w:t>
      </w:r>
    </w:p>
    <w:p w:rsidR="0007620A" w:rsidRPr="0007620A" w:rsidRDefault="0007620A" w:rsidP="0007620A">
      <w:pPr>
        <w:spacing w:after="0" w:line="240" w:lineRule="auto"/>
        <w:rPr>
          <w:rFonts w:ascii="Arial" w:eastAsia="MS Mincho" w:hAnsi="Arial" w:cs="Arial"/>
          <w:sz w:val="20"/>
          <w:szCs w:val="24"/>
        </w:rPr>
      </w:pPr>
    </w:p>
    <w:p w:rsidR="0007620A" w:rsidRPr="0007620A" w:rsidRDefault="0007620A" w:rsidP="0007620A">
      <w:pPr>
        <w:spacing w:after="0" w:line="240" w:lineRule="auto"/>
        <w:rPr>
          <w:rFonts w:ascii="Arial" w:eastAsia="MS Mincho" w:hAnsi="Arial" w:cs="Arial"/>
          <w:sz w:val="20"/>
          <w:szCs w:val="24"/>
        </w:rPr>
      </w:pPr>
      <w:r w:rsidRPr="0007620A">
        <w:rPr>
          <w:rFonts w:ascii="Arial" w:eastAsia="MS Mincho" w:hAnsi="Arial" w:cs="Arial"/>
          <w:sz w:val="20"/>
          <w:szCs w:val="24"/>
        </w:rPr>
        <w:tab/>
        <w:t>Progress leading to end Term 2 (December 5 – 16, 2016)</w:t>
      </w:r>
    </w:p>
    <w:p w:rsidR="0007620A" w:rsidRPr="0007620A" w:rsidRDefault="0007620A" w:rsidP="0007620A">
      <w:pPr>
        <w:spacing w:after="0" w:line="240" w:lineRule="auto"/>
        <w:rPr>
          <w:rFonts w:ascii="Arial" w:eastAsia="MS Mincho" w:hAnsi="Arial" w:cs="Arial"/>
          <w:sz w:val="20"/>
          <w:szCs w:val="24"/>
        </w:rPr>
      </w:pPr>
    </w:p>
    <w:p w:rsidR="0007620A" w:rsidRPr="0007620A" w:rsidRDefault="0007620A" w:rsidP="0007620A">
      <w:pPr>
        <w:spacing w:after="0" w:line="240" w:lineRule="auto"/>
        <w:rPr>
          <w:rFonts w:ascii="Arial" w:eastAsia="MS Mincho" w:hAnsi="Arial" w:cs="Arial"/>
          <w:sz w:val="20"/>
          <w:szCs w:val="24"/>
        </w:rPr>
      </w:pPr>
    </w:p>
    <w:p w:rsidR="0007620A" w:rsidRPr="0007620A" w:rsidRDefault="0007620A" w:rsidP="0007620A">
      <w:pPr>
        <w:spacing w:after="0" w:line="240" w:lineRule="auto"/>
        <w:rPr>
          <w:rFonts w:ascii="Arial" w:eastAsia="MS Mincho" w:hAnsi="Arial" w:cs="Arial"/>
          <w:sz w:val="20"/>
          <w:szCs w:val="24"/>
        </w:rPr>
      </w:pPr>
      <w:r w:rsidRPr="0007620A">
        <w:rPr>
          <w:rFonts w:ascii="Arial" w:eastAsia="MS Mincho" w:hAnsi="Arial" w:cs="Arial"/>
          <w:sz w:val="20"/>
          <w:szCs w:val="24"/>
        </w:rPr>
        <w:t>Term 3 Grading Period (January 3 – March 10, 2017)</w:t>
      </w:r>
    </w:p>
    <w:p w:rsidR="0007620A" w:rsidRPr="0007620A" w:rsidRDefault="0007620A" w:rsidP="0007620A">
      <w:pPr>
        <w:spacing w:after="0" w:line="240" w:lineRule="auto"/>
        <w:rPr>
          <w:rFonts w:ascii="Arial" w:eastAsia="MS Mincho" w:hAnsi="Arial" w:cs="Arial"/>
          <w:sz w:val="20"/>
          <w:szCs w:val="24"/>
        </w:rPr>
      </w:pPr>
    </w:p>
    <w:p w:rsidR="0007620A" w:rsidRPr="0007620A" w:rsidRDefault="0007620A" w:rsidP="0007620A">
      <w:pPr>
        <w:spacing w:after="0" w:line="240" w:lineRule="auto"/>
        <w:rPr>
          <w:rFonts w:ascii="Arial" w:eastAsia="MS Mincho" w:hAnsi="Arial" w:cs="Arial"/>
          <w:sz w:val="20"/>
          <w:szCs w:val="24"/>
        </w:rPr>
      </w:pPr>
      <w:r w:rsidRPr="0007620A">
        <w:rPr>
          <w:rFonts w:ascii="Arial" w:eastAsia="MS Mincho" w:hAnsi="Arial" w:cs="Arial"/>
          <w:sz w:val="20"/>
          <w:szCs w:val="24"/>
        </w:rPr>
        <w:tab/>
        <w:t>Progress Report 5 (January 3 – 23, 2017)</w:t>
      </w:r>
    </w:p>
    <w:p w:rsidR="0007620A" w:rsidRPr="0007620A" w:rsidRDefault="0007620A" w:rsidP="0007620A">
      <w:pPr>
        <w:spacing w:after="0" w:line="240" w:lineRule="auto"/>
        <w:rPr>
          <w:rFonts w:ascii="Arial" w:eastAsia="MS Mincho" w:hAnsi="Arial" w:cs="Arial"/>
          <w:sz w:val="20"/>
          <w:szCs w:val="24"/>
        </w:rPr>
      </w:pPr>
    </w:p>
    <w:p w:rsidR="0007620A" w:rsidRPr="0007620A" w:rsidRDefault="0007620A" w:rsidP="0007620A">
      <w:pPr>
        <w:spacing w:after="0" w:line="240" w:lineRule="auto"/>
        <w:rPr>
          <w:rFonts w:ascii="Arial" w:eastAsia="MS Mincho" w:hAnsi="Arial" w:cs="Arial"/>
          <w:sz w:val="20"/>
          <w:szCs w:val="24"/>
        </w:rPr>
      </w:pPr>
      <w:r w:rsidRPr="0007620A">
        <w:rPr>
          <w:rFonts w:ascii="Arial" w:eastAsia="MS Mincho" w:hAnsi="Arial" w:cs="Arial"/>
          <w:sz w:val="20"/>
          <w:szCs w:val="24"/>
        </w:rPr>
        <w:tab/>
        <w:t>Progress Report 6 (January 24 – February 10, 2017)</w:t>
      </w:r>
    </w:p>
    <w:p w:rsidR="0007620A" w:rsidRPr="0007620A" w:rsidRDefault="0007620A" w:rsidP="0007620A">
      <w:pPr>
        <w:spacing w:after="0" w:line="240" w:lineRule="auto"/>
        <w:rPr>
          <w:rFonts w:ascii="Arial" w:eastAsia="MS Mincho" w:hAnsi="Arial" w:cs="Arial"/>
          <w:sz w:val="20"/>
          <w:szCs w:val="24"/>
        </w:rPr>
      </w:pPr>
    </w:p>
    <w:p w:rsidR="0007620A" w:rsidRPr="0007620A" w:rsidRDefault="0007620A" w:rsidP="0007620A">
      <w:pPr>
        <w:spacing w:after="0" w:line="240" w:lineRule="auto"/>
        <w:rPr>
          <w:rFonts w:ascii="Arial" w:eastAsia="MS Mincho" w:hAnsi="Arial" w:cs="Arial"/>
          <w:sz w:val="20"/>
          <w:szCs w:val="24"/>
        </w:rPr>
      </w:pPr>
      <w:r w:rsidRPr="0007620A">
        <w:rPr>
          <w:rFonts w:ascii="Arial" w:eastAsia="MS Mincho" w:hAnsi="Arial" w:cs="Arial"/>
          <w:sz w:val="20"/>
          <w:szCs w:val="24"/>
        </w:rPr>
        <w:tab/>
        <w:t>Progress leading to end Tern 3 (February 13 – March 10, 2017</w:t>
      </w:r>
    </w:p>
    <w:p w:rsidR="0007620A" w:rsidRPr="0007620A" w:rsidRDefault="0007620A" w:rsidP="0007620A">
      <w:pPr>
        <w:spacing w:after="0" w:line="240" w:lineRule="auto"/>
        <w:rPr>
          <w:rFonts w:ascii="Arial" w:eastAsia="MS Mincho" w:hAnsi="Arial" w:cs="Arial"/>
          <w:sz w:val="20"/>
          <w:szCs w:val="24"/>
        </w:rPr>
      </w:pPr>
    </w:p>
    <w:p w:rsidR="0007620A" w:rsidRPr="0007620A" w:rsidRDefault="0007620A" w:rsidP="0007620A">
      <w:pPr>
        <w:spacing w:after="0" w:line="240" w:lineRule="auto"/>
        <w:rPr>
          <w:rFonts w:ascii="Arial" w:eastAsia="MS Mincho" w:hAnsi="Arial" w:cs="Arial"/>
          <w:sz w:val="20"/>
          <w:szCs w:val="24"/>
        </w:rPr>
      </w:pPr>
    </w:p>
    <w:p w:rsidR="0007620A" w:rsidRPr="0007620A" w:rsidRDefault="0007620A" w:rsidP="0007620A">
      <w:pPr>
        <w:spacing w:after="0" w:line="240" w:lineRule="auto"/>
        <w:rPr>
          <w:rFonts w:ascii="Arial" w:eastAsia="MS Mincho" w:hAnsi="Arial" w:cs="Arial"/>
          <w:sz w:val="20"/>
          <w:szCs w:val="24"/>
        </w:rPr>
      </w:pPr>
      <w:r w:rsidRPr="0007620A">
        <w:rPr>
          <w:rFonts w:ascii="Arial" w:eastAsia="MS Mincho" w:hAnsi="Arial" w:cs="Arial"/>
          <w:sz w:val="20"/>
          <w:szCs w:val="24"/>
        </w:rPr>
        <w:t>Term 4 Grading Period (March 20 – June 1, 2017)</w:t>
      </w:r>
    </w:p>
    <w:p w:rsidR="0007620A" w:rsidRPr="0007620A" w:rsidRDefault="0007620A" w:rsidP="0007620A">
      <w:pPr>
        <w:spacing w:after="0" w:line="240" w:lineRule="auto"/>
        <w:rPr>
          <w:rFonts w:ascii="Arial" w:eastAsia="MS Mincho" w:hAnsi="Arial" w:cs="Arial"/>
          <w:sz w:val="20"/>
          <w:szCs w:val="24"/>
        </w:rPr>
      </w:pPr>
    </w:p>
    <w:p w:rsidR="0007620A" w:rsidRPr="0007620A" w:rsidRDefault="0007620A" w:rsidP="0007620A">
      <w:pPr>
        <w:spacing w:after="0" w:line="240" w:lineRule="auto"/>
        <w:ind w:firstLine="720"/>
        <w:rPr>
          <w:rFonts w:ascii="Arial" w:eastAsia="MS Mincho" w:hAnsi="Arial" w:cs="Arial"/>
          <w:sz w:val="20"/>
          <w:szCs w:val="24"/>
        </w:rPr>
      </w:pPr>
      <w:r w:rsidRPr="0007620A">
        <w:rPr>
          <w:rFonts w:ascii="Arial" w:eastAsia="MS Mincho" w:hAnsi="Arial" w:cs="Arial"/>
          <w:sz w:val="20"/>
          <w:szCs w:val="24"/>
        </w:rPr>
        <w:t>Progress Report 7 (March 20 – April 7, 2017)</w:t>
      </w:r>
    </w:p>
    <w:p w:rsidR="0007620A" w:rsidRPr="0007620A" w:rsidRDefault="0007620A" w:rsidP="0007620A">
      <w:pPr>
        <w:spacing w:after="0" w:line="240" w:lineRule="auto"/>
        <w:rPr>
          <w:rFonts w:ascii="Arial" w:eastAsia="MS Mincho" w:hAnsi="Arial" w:cs="Arial"/>
          <w:sz w:val="20"/>
          <w:szCs w:val="24"/>
        </w:rPr>
      </w:pPr>
    </w:p>
    <w:p w:rsidR="0007620A" w:rsidRPr="0007620A" w:rsidRDefault="0007620A" w:rsidP="0007620A">
      <w:pPr>
        <w:spacing w:after="0" w:line="240" w:lineRule="auto"/>
        <w:rPr>
          <w:rFonts w:ascii="Arial" w:eastAsia="MS Mincho" w:hAnsi="Arial" w:cs="Arial"/>
          <w:sz w:val="20"/>
          <w:szCs w:val="24"/>
        </w:rPr>
      </w:pPr>
      <w:r w:rsidRPr="0007620A">
        <w:rPr>
          <w:rFonts w:ascii="Arial" w:eastAsia="MS Mincho" w:hAnsi="Arial" w:cs="Arial"/>
          <w:sz w:val="20"/>
          <w:szCs w:val="24"/>
        </w:rPr>
        <w:tab/>
        <w:t>Progress Report 8 (April 10 – 28, 2017)</w:t>
      </w:r>
    </w:p>
    <w:p w:rsidR="0007620A" w:rsidRPr="0007620A" w:rsidRDefault="0007620A" w:rsidP="0007620A">
      <w:pPr>
        <w:spacing w:after="0" w:line="240" w:lineRule="auto"/>
        <w:rPr>
          <w:rFonts w:ascii="Arial" w:eastAsia="MS Mincho" w:hAnsi="Arial" w:cs="Arial"/>
          <w:sz w:val="20"/>
          <w:szCs w:val="24"/>
        </w:rPr>
      </w:pPr>
    </w:p>
    <w:p w:rsidR="0007620A" w:rsidRPr="0007620A" w:rsidRDefault="0007620A" w:rsidP="0007620A">
      <w:pPr>
        <w:spacing w:after="0" w:line="240" w:lineRule="auto"/>
        <w:rPr>
          <w:rFonts w:ascii="Arial" w:eastAsia="MS Mincho" w:hAnsi="Arial" w:cs="Arial"/>
          <w:sz w:val="20"/>
          <w:szCs w:val="24"/>
        </w:rPr>
      </w:pPr>
      <w:r w:rsidRPr="0007620A">
        <w:rPr>
          <w:rFonts w:ascii="Arial" w:eastAsia="MS Mincho" w:hAnsi="Arial" w:cs="Arial"/>
          <w:sz w:val="20"/>
          <w:szCs w:val="24"/>
        </w:rPr>
        <w:tab/>
        <w:t>Progress leading to end Tern 4 (May 1 – June 1, 2017</w:t>
      </w:r>
    </w:p>
    <w:p w:rsidR="0007620A" w:rsidRPr="0007620A" w:rsidRDefault="0007620A" w:rsidP="0007620A">
      <w:pPr>
        <w:spacing w:after="0" w:line="240" w:lineRule="auto"/>
        <w:rPr>
          <w:rFonts w:ascii="Arial" w:eastAsia="MS Mincho" w:hAnsi="Arial" w:cs="Arial"/>
          <w:sz w:val="20"/>
          <w:szCs w:val="24"/>
        </w:rPr>
      </w:pPr>
    </w:p>
    <w:p w:rsidR="0007620A" w:rsidRPr="0007620A" w:rsidRDefault="0007620A" w:rsidP="0007620A">
      <w:pPr>
        <w:spacing w:after="0" w:line="240" w:lineRule="auto"/>
        <w:rPr>
          <w:rFonts w:ascii="Arial" w:eastAsia="MS Mincho" w:hAnsi="Arial" w:cs="Arial"/>
          <w:sz w:val="20"/>
          <w:szCs w:val="24"/>
        </w:rPr>
      </w:pPr>
    </w:p>
    <w:p w:rsidR="0007620A" w:rsidRPr="0007620A" w:rsidRDefault="0007620A" w:rsidP="0007620A">
      <w:pPr>
        <w:spacing w:after="0" w:line="240" w:lineRule="auto"/>
        <w:rPr>
          <w:rFonts w:ascii="Arial" w:eastAsia="MS Mincho" w:hAnsi="Arial" w:cs="Arial"/>
          <w:b/>
          <w:sz w:val="20"/>
          <w:szCs w:val="24"/>
          <w:u w:val="single"/>
        </w:rPr>
      </w:pPr>
      <w:r w:rsidRPr="0007620A">
        <w:rPr>
          <w:rFonts w:ascii="Arial" w:eastAsia="MS Mincho" w:hAnsi="Arial" w:cs="Arial"/>
          <w:b/>
          <w:sz w:val="20"/>
          <w:szCs w:val="24"/>
          <w:u w:val="single"/>
        </w:rPr>
        <w:t>GRADING RUBRIC</w:t>
      </w:r>
    </w:p>
    <w:p w:rsidR="0007620A" w:rsidRPr="0007620A" w:rsidRDefault="0007620A" w:rsidP="0007620A">
      <w:pPr>
        <w:spacing w:after="0" w:line="240" w:lineRule="auto"/>
        <w:rPr>
          <w:rFonts w:ascii="Arial" w:eastAsia="MS Mincho" w:hAnsi="Arial" w:cs="Arial"/>
          <w:sz w:val="20"/>
          <w:szCs w:val="24"/>
        </w:rPr>
      </w:pPr>
    </w:p>
    <w:p w:rsidR="0007620A" w:rsidRPr="0007620A" w:rsidRDefault="0007620A" w:rsidP="0007620A">
      <w:pPr>
        <w:spacing w:after="0" w:line="240" w:lineRule="auto"/>
        <w:rPr>
          <w:rFonts w:ascii="Arial" w:eastAsia="MS Mincho" w:hAnsi="Arial" w:cs="Arial"/>
          <w:sz w:val="20"/>
          <w:szCs w:val="24"/>
        </w:rPr>
      </w:pPr>
      <w:r w:rsidRPr="0007620A">
        <w:rPr>
          <w:rFonts w:ascii="Arial" w:eastAsia="MS Mincho" w:hAnsi="Arial" w:cs="Arial"/>
          <w:sz w:val="20"/>
          <w:szCs w:val="24"/>
        </w:rPr>
        <w:t>Major Grades: 50% of the grading period average</w:t>
      </w:r>
    </w:p>
    <w:p w:rsidR="0007620A" w:rsidRPr="0007620A" w:rsidRDefault="0007620A" w:rsidP="0007620A">
      <w:pPr>
        <w:spacing w:after="0" w:line="240" w:lineRule="auto"/>
        <w:rPr>
          <w:rFonts w:ascii="Arial" w:eastAsia="MS Mincho" w:hAnsi="Arial" w:cs="Arial"/>
          <w:sz w:val="20"/>
          <w:szCs w:val="24"/>
        </w:rPr>
      </w:pPr>
      <w:r w:rsidRPr="0007620A">
        <w:rPr>
          <w:rFonts w:ascii="Arial" w:eastAsia="MS Mincho" w:hAnsi="Arial" w:cs="Arial"/>
          <w:sz w:val="20"/>
          <w:szCs w:val="24"/>
        </w:rPr>
        <w:lastRenderedPageBreak/>
        <w:tab/>
        <w:t>(Projects and Presentations)</w:t>
      </w:r>
    </w:p>
    <w:p w:rsidR="0007620A" w:rsidRPr="0007620A" w:rsidRDefault="0007620A" w:rsidP="0007620A">
      <w:pPr>
        <w:spacing w:after="0" w:line="240" w:lineRule="auto"/>
        <w:rPr>
          <w:rFonts w:ascii="Arial" w:eastAsia="MS Mincho" w:hAnsi="Arial" w:cs="Arial"/>
          <w:sz w:val="20"/>
          <w:szCs w:val="24"/>
        </w:rPr>
      </w:pPr>
    </w:p>
    <w:p w:rsidR="0007620A" w:rsidRPr="0007620A" w:rsidRDefault="0007620A" w:rsidP="0007620A">
      <w:pPr>
        <w:spacing w:after="0" w:line="240" w:lineRule="auto"/>
        <w:rPr>
          <w:rFonts w:ascii="Arial" w:eastAsia="MS Mincho" w:hAnsi="Arial" w:cs="Arial"/>
          <w:sz w:val="20"/>
          <w:szCs w:val="24"/>
        </w:rPr>
      </w:pPr>
      <w:r w:rsidRPr="0007620A">
        <w:rPr>
          <w:rFonts w:ascii="Arial" w:eastAsia="MS Mincho" w:hAnsi="Arial" w:cs="Arial"/>
          <w:sz w:val="20"/>
          <w:szCs w:val="24"/>
        </w:rPr>
        <w:t>Daily Grades: 50% of the grading period average</w:t>
      </w:r>
    </w:p>
    <w:p w:rsidR="0007620A" w:rsidRPr="0007620A" w:rsidRDefault="0007620A" w:rsidP="0007620A">
      <w:pPr>
        <w:spacing w:after="0" w:line="240" w:lineRule="auto"/>
        <w:rPr>
          <w:rFonts w:ascii="Arial" w:eastAsia="MS Mincho" w:hAnsi="Arial" w:cs="Arial"/>
          <w:sz w:val="20"/>
          <w:szCs w:val="24"/>
        </w:rPr>
      </w:pPr>
      <w:r w:rsidRPr="0007620A">
        <w:rPr>
          <w:rFonts w:ascii="Arial" w:eastAsia="MS Mincho" w:hAnsi="Arial" w:cs="Arial"/>
          <w:sz w:val="20"/>
          <w:szCs w:val="24"/>
        </w:rPr>
        <w:tab/>
        <w:t>(Activities, written assignments, problems)</w:t>
      </w:r>
    </w:p>
    <w:p w:rsidR="0007620A" w:rsidRPr="0007620A" w:rsidRDefault="0007620A" w:rsidP="0007620A">
      <w:pPr>
        <w:spacing w:after="0" w:line="240" w:lineRule="auto"/>
        <w:rPr>
          <w:rFonts w:ascii="Arial" w:eastAsia="MS Mincho" w:hAnsi="Arial" w:cs="Arial"/>
          <w:sz w:val="20"/>
          <w:szCs w:val="24"/>
        </w:rPr>
      </w:pPr>
    </w:p>
    <w:p w:rsidR="0007620A" w:rsidRPr="0007620A" w:rsidRDefault="0007620A" w:rsidP="0007620A">
      <w:pPr>
        <w:spacing w:after="0" w:line="240" w:lineRule="auto"/>
        <w:rPr>
          <w:rFonts w:ascii="Arial" w:eastAsia="MS Mincho" w:hAnsi="Arial" w:cs="Arial"/>
          <w:sz w:val="20"/>
          <w:szCs w:val="24"/>
        </w:rPr>
      </w:pPr>
      <w:r w:rsidRPr="0007620A">
        <w:rPr>
          <w:rFonts w:ascii="Arial" w:eastAsia="MS Mincho" w:hAnsi="Arial" w:cs="Arial"/>
          <w:sz w:val="20"/>
          <w:szCs w:val="24"/>
        </w:rPr>
        <w:t>Semester Exams are cumulative assessments and are 15% of the semester grade.</w:t>
      </w:r>
    </w:p>
    <w:p w:rsidR="0007620A" w:rsidRPr="0007620A" w:rsidRDefault="0007620A" w:rsidP="0007620A">
      <w:pPr>
        <w:spacing w:after="0" w:line="240" w:lineRule="auto"/>
        <w:rPr>
          <w:rFonts w:ascii="Arial" w:eastAsia="MS Mincho" w:hAnsi="Arial" w:cs="Arial"/>
          <w:b/>
          <w:color w:val="008000"/>
          <w:sz w:val="20"/>
          <w:szCs w:val="24"/>
        </w:rPr>
      </w:pPr>
    </w:p>
    <w:p w:rsidR="0007620A" w:rsidRPr="0007620A" w:rsidRDefault="0007620A" w:rsidP="0007620A">
      <w:pPr>
        <w:spacing w:after="0" w:line="240" w:lineRule="auto"/>
        <w:rPr>
          <w:rFonts w:ascii="Arial" w:eastAsia="MS Mincho" w:hAnsi="Arial" w:cs="Arial"/>
          <w:sz w:val="20"/>
          <w:szCs w:val="24"/>
        </w:rPr>
      </w:pPr>
      <w:r w:rsidRPr="0007620A">
        <w:rPr>
          <w:rFonts w:ascii="Arial" w:eastAsia="MS Mincho" w:hAnsi="Arial" w:cs="Arial"/>
          <w:b/>
          <w:color w:val="008000"/>
          <w:sz w:val="20"/>
          <w:szCs w:val="24"/>
        </w:rPr>
        <w:t xml:space="preserve">All notices of major grade assignments will be posted on my webpage two weeks in advance.  </w:t>
      </w:r>
      <w:r w:rsidRPr="0007620A">
        <w:rPr>
          <w:rFonts w:ascii="Arial" w:eastAsia="MS Mincho" w:hAnsi="Arial" w:cs="Arial"/>
          <w:sz w:val="20"/>
          <w:szCs w:val="24"/>
        </w:rPr>
        <w:t>Students will also get notice in the classroom one week prior to the major assessment.</w:t>
      </w:r>
    </w:p>
    <w:p w:rsidR="00724628" w:rsidRPr="0007620A" w:rsidRDefault="00724628">
      <w:pPr>
        <w:rPr>
          <w:rFonts w:ascii="Arial" w:hAnsi="Arial" w:cs="Arial"/>
          <w:sz w:val="20"/>
        </w:rPr>
      </w:pPr>
    </w:p>
    <w:p w:rsidR="0007620A" w:rsidRPr="0007620A" w:rsidRDefault="0007620A" w:rsidP="0007620A">
      <w:pPr>
        <w:spacing w:after="0" w:line="240" w:lineRule="auto"/>
        <w:rPr>
          <w:rFonts w:ascii="Arial" w:eastAsia="MS Mincho" w:hAnsi="Arial" w:cs="Arial"/>
          <w:b/>
          <w:sz w:val="20"/>
          <w:szCs w:val="24"/>
          <w:u w:val="single"/>
        </w:rPr>
      </w:pPr>
      <w:r w:rsidRPr="0007620A">
        <w:rPr>
          <w:rFonts w:ascii="Arial" w:eastAsia="MS Mincho" w:hAnsi="Arial" w:cs="Arial"/>
          <w:b/>
          <w:sz w:val="20"/>
          <w:szCs w:val="24"/>
          <w:u w:val="single"/>
        </w:rPr>
        <w:t>LATE WORK POLICY</w:t>
      </w:r>
    </w:p>
    <w:p w:rsidR="0007620A" w:rsidRPr="0007620A" w:rsidRDefault="0007620A" w:rsidP="0007620A">
      <w:pPr>
        <w:spacing w:after="0" w:line="240" w:lineRule="auto"/>
        <w:rPr>
          <w:rFonts w:ascii="Arial" w:eastAsia="MS Mincho" w:hAnsi="Arial" w:cs="Arial"/>
          <w:sz w:val="20"/>
          <w:szCs w:val="24"/>
        </w:rPr>
      </w:pPr>
    </w:p>
    <w:p w:rsidR="0007620A" w:rsidRPr="0007620A" w:rsidRDefault="0007620A" w:rsidP="0007620A">
      <w:pPr>
        <w:spacing w:after="0" w:line="240" w:lineRule="auto"/>
        <w:rPr>
          <w:rFonts w:ascii="Arial" w:eastAsia="MS Mincho" w:hAnsi="Arial" w:cs="Arial"/>
          <w:sz w:val="20"/>
          <w:szCs w:val="24"/>
        </w:rPr>
      </w:pPr>
      <w:r w:rsidRPr="0007620A">
        <w:rPr>
          <w:rFonts w:ascii="Arial" w:eastAsia="MS Mincho" w:hAnsi="Arial" w:cs="Arial"/>
          <w:sz w:val="20"/>
          <w:szCs w:val="24"/>
        </w:rPr>
        <w:t>Students will be allowed to submit late work.  Late work must be submitted before the last week of the each reporting period before progress reports and the final report card.  Late work is typically penalized by 10-20 points depending on the # days it is late.</w:t>
      </w:r>
    </w:p>
    <w:p w:rsidR="0007620A" w:rsidRDefault="0007620A" w:rsidP="0007620A">
      <w:pPr>
        <w:spacing w:after="0" w:line="240" w:lineRule="auto"/>
        <w:rPr>
          <w:rFonts w:ascii="Arial" w:eastAsia="MS Mincho" w:hAnsi="Arial" w:cs="Arial"/>
          <w:sz w:val="20"/>
          <w:szCs w:val="24"/>
        </w:rPr>
      </w:pPr>
    </w:p>
    <w:p w:rsidR="0007620A" w:rsidRPr="0007620A" w:rsidRDefault="0007620A" w:rsidP="0007620A">
      <w:pPr>
        <w:spacing w:after="0" w:line="240" w:lineRule="auto"/>
        <w:rPr>
          <w:rFonts w:ascii="Arial" w:eastAsia="MS Mincho" w:hAnsi="Arial" w:cs="Arial"/>
          <w:sz w:val="20"/>
          <w:szCs w:val="24"/>
        </w:rPr>
      </w:pPr>
    </w:p>
    <w:p w:rsidR="0007620A" w:rsidRPr="0007620A" w:rsidRDefault="0007620A" w:rsidP="0007620A">
      <w:pPr>
        <w:spacing w:after="0" w:line="240" w:lineRule="auto"/>
        <w:rPr>
          <w:rFonts w:ascii="Arial" w:eastAsia="MS Mincho" w:hAnsi="Arial" w:cs="Arial"/>
          <w:b/>
          <w:sz w:val="20"/>
          <w:szCs w:val="24"/>
          <w:u w:val="single"/>
        </w:rPr>
      </w:pPr>
      <w:r w:rsidRPr="0007620A">
        <w:rPr>
          <w:rFonts w:ascii="Arial" w:eastAsia="MS Mincho" w:hAnsi="Arial" w:cs="Arial"/>
          <w:b/>
          <w:sz w:val="20"/>
          <w:szCs w:val="24"/>
          <w:u w:val="single"/>
        </w:rPr>
        <w:t>CLASSROOM EXPECTATIONS/ROUTINES</w:t>
      </w:r>
    </w:p>
    <w:p w:rsidR="0007620A" w:rsidRPr="0007620A" w:rsidRDefault="0007620A">
      <w:pPr>
        <w:rPr>
          <w:rFonts w:ascii="Arial" w:hAnsi="Arial" w:cs="Arial"/>
          <w:sz w:val="20"/>
        </w:rPr>
      </w:pPr>
    </w:p>
    <w:p w:rsidR="0007620A" w:rsidRPr="0007620A" w:rsidRDefault="0007620A">
      <w:pPr>
        <w:rPr>
          <w:rFonts w:ascii="Arial" w:hAnsi="Arial" w:cs="Arial"/>
          <w:sz w:val="20"/>
        </w:rPr>
      </w:pPr>
      <w:r w:rsidRPr="0007620A">
        <w:rPr>
          <w:rFonts w:ascii="Arial" w:hAnsi="Arial" w:cs="Arial"/>
          <w:sz w:val="20"/>
        </w:rPr>
        <w:t>Students will exhibit Care, Commitment, and Trust towards each other, the teacher and the classroom and equipment.  Students will follow the safety guidelines when using tools as signed by each student.</w:t>
      </w:r>
    </w:p>
    <w:sectPr w:rsidR="0007620A" w:rsidRPr="00076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D94"/>
    <w:rsid w:val="0007620A"/>
    <w:rsid w:val="001E09FC"/>
    <w:rsid w:val="002D1E3A"/>
    <w:rsid w:val="00724628"/>
    <w:rsid w:val="00881D94"/>
    <w:rsid w:val="00D51C40"/>
    <w:rsid w:val="00DF4C8A"/>
    <w:rsid w:val="00E82C95"/>
    <w:rsid w:val="00FA4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1D94"/>
    <w:rPr>
      <w:color w:val="0000FF"/>
      <w:u w:val="single"/>
    </w:rPr>
  </w:style>
  <w:style w:type="character" w:styleId="Strong">
    <w:name w:val="Strong"/>
    <w:basedOn w:val="DefaultParagraphFont"/>
    <w:uiPriority w:val="22"/>
    <w:qFormat/>
    <w:rsid w:val="00881D94"/>
    <w:rPr>
      <w:b/>
      <w:bCs/>
    </w:rPr>
  </w:style>
  <w:style w:type="character" w:customStyle="1" w:styleId="apple-converted-space">
    <w:name w:val="apple-converted-space"/>
    <w:basedOn w:val="DefaultParagraphFont"/>
    <w:rsid w:val="00881D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1D94"/>
    <w:rPr>
      <w:color w:val="0000FF"/>
      <w:u w:val="single"/>
    </w:rPr>
  </w:style>
  <w:style w:type="character" w:styleId="Strong">
    <w:name w:val="Strong"/>
    <w:basedOn w:val="DefaultParagraphFont"/>
    <w:uiPriority w:val="22"/>
    <w:qFormat/>
    <w:rsid w:val="00881D94"/>
    <w:rPr>
      <w:b/>
      <w:bCs/>
    </w:rPr>
  </w:style>
  <w:style w:type="character" w:customStyle="1" w:styleId="apple-converted-space">
    <w:name w:val="apple-converted-space"/>
    <w:basedOn w:val="DefaultParagraphFont"/>
    <w:rsid w:val="00881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ichard.embrick@fortbendis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Embrick, Richard</dc:creator>
  <cp:lastModifiedBy>Embrick, Richard</cp:lastModifiedBy>
  <cp:revision>6</cp:revision>
  <dcterms:created xsi:type="dcterms:W3CDTF">2016-08-24T12:29:00Z</dcterms:created>
  <dcterms:modified xsi:type="dcterms:W3CDTF">2016-09-06T17:30:00Z</dcterms:modified>
</cp:coreProperties>
</file>